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1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786"/>
        <w:gridCol w:w="954"/>
        <w:gridCol w:w="6840"/>
        <w:gridCol w:w="6465"/>
        <w:gridCol w:w="705"/>
      </w:tblGrid>
      <w:tr w:rsidR="004F277B">
        <w:trPr>
          <w:trHeight w:val="90"/>
        </w:trPr>
        <w:tc>
          <w:tcPr>
            <w:tcW w:w="16185" w:type="dxa"/>
            <w:gridSpan w:val="6"/>
            <w:tcBorders>
              <w:top w:val="nil"/>
              <w:left w:val="nil"/>
              <w:right w:val="nil"/>
            </w:tcBorders>
            <w:vAlign w:val="center"/>
          </w:tcPr>
          <w:p w:rsidR="004F277B" w:rsidRDefault="00AB24EA">
            <w:pPr>
              <w:jc w:val="center"/>
              <w:rPr>
                <w:rFonts w:ascii="仿宋" w:eastAsia="仿宋" w:hAnsi="仿宋" w:cs="仿宋"/>
                <w:b/>
                <w:spacing w:val="-10"/>
                <w:szCs w:val="21"/>
              </w:rPr>
            </w:pPr>
            <w:r>
              <w:rPr>
                <w:rFonts w:ascii="宋体" w:hAnsi="宋体" w:hint="eastAsia"/>
                <w:b/>
                <w:bCs/>
                <w:sz w:val="28"/>
                <w:szCs w:val="28"/>
              </w:rPr>
              <w:t>中南</w:t>
            </w:r>
            <w:proofErr w:type="gramStart"/>
            <w:r>
              <w:rPr>
                <w:rFonts w:ascii="宋体" w:hAnsi="宋体" w:hint="eastAsia"/>
                <w:b/>
                <w:bCs/>
                <w:sz w:val="28"/>
                <w:szCs w:val="28"/>
              </w:rPr>
              <w:t>财经政法</w:t>
            </w:r>
            <w:proofErr w:type="gramEnd"/>
            <w:r>
              <w:rPr>
                <w:rFonts w:ascii="宋体" w:hAnsi="宋体" w:hint="eastAsia"/>
                <w:b/>
                <w:bCs/>
                <w:sz w:val="28"/>
                <w:szCs w:val="28"/>
              </w:rPr>
              <w:t>大学</w:t>
            </w:r>
            <w:r>
              <w:rPr>
                <w:rFonts w:ascii="宋体" w:hAnsi="宋体" w:hint="eastAsia"/>
                <w:b/>
                <w:bCs/>
                <w:sz w:val="28"/>
                <w:szCs w:val="28"/>
              </w:rPr>
              <w:t>马克思主义学院</w:t>
            </w:r>
            <w:r>
              <w:rPr>
                <w:rFonts w:ascii="宋体" w:hAnsi="宋体" w:hint="eastAsia"/>
                <w:b/>
                <w:bCs/>
                <w:sz w:val="28"/>
                <w:szCs w:val="28"/>
              </w:rPr>
              <w:t>201</w:t>
            </w:r>
            <w:r>
              <w:rPr>
                <w:rFonts w:ascii="宋体" w:hAnsi="宋体"/>
                <w:b/>
                <w:bCs/>
                <w:sz w:val="28"/>
                <w:szCs w:val="28"/>
              </w:rPr>
              <w:t>8</w:t>
            </w:r>
            <w:r>
              <w:rPr>
                <w:rFonts w:ascii="宋体" w:hAnsi="宋体" w:hint="eastAsia"/>
                <w:b/>
                <w:bCs/>
                <w:sz w:val="28"/>
                <w:szCs w:val="28"/>
              </w:rPr>
              <w:t>年“研究生</w:t>
            </w:r>
            <w:r>
              <w:rPr>
                <w:rFonts w:ascii="宋体" w:hAnsi="宋体" w:hint="eastAsia"/>
                <w:b/>
                <w:bCs/>
                <w:sz w:val="28"/>
                <w:szCs w:val="28"/>
              </w:rPr>
              <w:t>教育创新</w:t>
            </w:r>
            <w:r>
              <w:rPr>
                <w:rFonts w:ascii="宋体" w:hAnsi="宋体" w:hint="eastAsia"/>
                <w:b/>
                <w:bCs/>
                <w:sz w:val="28"/>
                <w:szCs w:val="28"/>
              </w:rPr>
              <w:t>计划”</w:t>
            </w:r>
            <w:r>
              <w:rPr>
                <w:rFonts w:ascii="宋体" w:hAnsi="宋体" w:hint="eastAsia"/>
                <w:b/>
                <w:bCs/>
                <w:sz w:val="28"/>
                <w:szCs w:val="28"/>
              </w:rPr>
              <w:t>资助</w:t>
            </w:r>
            <w:r>
              <w:rPr>
                <w:rFonts w:ascii="宋体" w:hAnsi="宋体" w:hint="eastAsia"/>
                <w:b/>
                <w:bCs/>
                <w:sz w:val="28"/>
                <w:szCs w:val="28"/>
              </w:rPr>
              <w:t>项目简介</w:t>
            </w:r>
          </w:p>
        </w:tc>
      </w:tr>
      <w:tr w:rsidR="004F277B">
        <w:trPr>
          <w:trHeight w:val="756"/>
        </w:trPr>
        <w:tc>
          <w:tcPr>
            <w:tcW w:w="435" w:type="dxa"/>
            <w:vAlign w:val="center"/>
          </w:tcPr>
          <w:p w:rsidR="004F277B" w:rsidRDefault="00AB24EA">
            <w:pPr>
              <w:jc w:val="center"/>
              <w:rPr>
                <w:rFonts w:ascii="仿宋" w:eastAsia="仿宋" w:hAnsi="仿宋" w:cs="仿宋"/>
                <w:b/>
                <w:spacing w:val="-10"/>
                <w:szCs w:val="21"/>
              </w:rPr>
            </w:pPr>
            <w:r>
              <w:rPr>
                <w:rFonts w:ascii="仿宋" w:eastAsia="仿宋" w:hAnsi="仿宋" w:cs="仿宋" w:hint="eastAsia"/>
                <w:b/>
                <w:spacing w:val="-10"/>
                <w:szCs w:val="21"/>
              </w:rPr>
              <w:t>序号</w:t>
            </w:r>
          </w:p>
        </w:tc>
        <w:tc>
          <w:tcPr>
            <w:tcW w:w="1740" w:type="dxa"/>
            <w:gridSpan w:val="2"/>
            <w:vAlign w:val="center"/>
          </w:tcPr>
          <w:p w:rsidR="004F277B" w:rsidRDefault="00AB24EA">
            <w:pPr>
              <w:jc w:val="center"/>
              <w:rPr>
                <w:rFonts w:ascii="仿宋" w:eastAsia="仿宋" w:hAnsi="仿宋" w:cs="仿宋"/>
                <w:b/>
                <w:spacing w:val="-10"/>
                <w:szCs w:val="21"/>
              </w:rPr>
            </w:pPr>
            <w:r>
              <w:rPr>
                <w:rFonts w:ascii="仿宋" w:eastAsia="仿宋" w:hAnsi="仿宋" w:cs="仿宋" w:hint="eastAsia"/>
                <w:b/>
                <w:spacing w:val="-10"/>
                <w:szCs w:val="21"/>
              </w:rPr>
              <w:t>项目类型</w:t>
            </w:r>
          </w:p>
        </w:tc>
        <w:tc>
          <w:tcPr>
            <w:tcW w:w="6840" w:type="dxa"/>
            <w:vAlign w:val="center"/>
          </w:tcPr>
          <w:p w:rsidR="004F277B" w:rsidRDefault="00AB24EA">
            <w:pPr>
              <w:jc w:val="center"/>
              <w:rPr>
                <w:rFonts w:ascii="仿宋" w:eastAsia="仿宋" w:hAnsi="仿宋" w:cs="仿宋"/>
                <w:b/>
                <w:spacing w:val="-10"/>
                <w:szCs w:val="21"/>
              </w:rPr>
            </w:pPr>
            <w:r>
              <w:rPr>
                <w:rFonts w:ascii="仿宋" w:eastAsia="仿宋" w:hAnsi="仿宋" w:cs="仿宋" w:hint="eastAsia"/>
                <w:b/>
                <w:spacing w:val="-10"/>
                <w:szCs w:val="21"/>
              </w:rPr>
              <w:t>立项要求</w:t>
            </w:r>
          </w:p>
        </w:tc>
        <w:tc>
          <w:tcPr>
            <w:tcW w:w="6465" w:type="dxa"/>
            <w:vAlign w:val="center"/>
          </w:tcPr>
          <w:p w:rsidR="004F277B" w:rsidRDefault="00AB24EA">
            <w:pPr>
              <w:jc w:val="center"/>
              <w:rPr>
                <w:rFonts w:ascii="仿宋" w:eastAsia="仿宋" w:hAnsi="仿宋" w:cs="仿宋"/>
                <w:b/>
                <w:spacing w:val="-10"/>
                <w:szCs w:val="21"/>
              </w:rPr>
            </w:pPr>
            <w:proofErr w:type="gramStart"/>
            <w:r>
              <w:rPr>
                <w:rFonts w:ascii="仿宋" w:eastAsia="仿宋" w:hAnsi="仿宋" w:cs="仿宋" w:hint="eastAsia"/>
                <w:b/>
                <w:spacing w:val="-10"/>
                <w:szCs w:val="21"/>
              </w:rPr>
              <w:t>结项要求</w:t>
            </w:r>
            <w:proofErr w:type="gramEnd"/>
          </w:p>
        </w:tc>
        <w:tc>
          <w:tcPr>
            <w:tcW w:w="705" w:type="dxa"/>
            <w:vAlign w:val="center"/>
          </w:tcPr>
          <w:p w:rsidR="004F277B" w:rsidRDefault="00AB24EA">
            <w:pPr>
              <w:jc w:val="center"/>
              <w:rPr>
                <w:rFonts w:ascii="仿宋" w:eastAsia="仿宋" w:hAnsi="仿宋" w:cs="仿宋"/>
                <w:b/>
                <w:spacing w:val="-10"/>
                <w:szCs w:val="21"/>
              </w:rPr>
            </w:pPr>
            <w:r>
              <w:rPr>
                <w:rFonts w:ascii="仿宋" w:eastAsia="仿宋" w:hAnsi="仿宋" w:cs="仿宋" w:hint="eastAsia"/>
                <w:b/>
                <w:spacing w:val="-10"/>
                <w:szCs w:val="21"/>
              </w:rPr>
              <w:t>备注</w:t>
            </w:r>
          </w:p>
        </w:tc>
      </w:tr>
      <w:tr w:rsidR="004F277B">
        <w:trPr>
          <w:trHeight w:val="457"/>
        </w:trPr>
        <w:tc>
          <w:tcPr>
            <w:tcW w:w="435" w:type="dxa"/>
            <w:vAlign w:val="center"/>
          </w:tcPr>
          <w:p w:rsidR="004F277B" w:rsidRDefault="00AB24EA">
            <w:pPr>
              <w:jc w:val="left"/>
              <w:rPr>
                <w:rFonts w:ascii="仿宋" w:eastAsia="仿宋" w:hAnsi="仿宋" w:cs="仿宋"/>
                <w:spacing w:val="-20"/>
                <w:szCs w:val="21"/>
              </w:rPr>
            </w:pPr>
            <w:r>
              <w:rPr>
                <w:rFonts w:ascii="仿宋" w:eastAsia="仿宋" w:hAnsi="仿宋" w:cs="仿宋" w:hint="eastAsia"/>
                <w:spacing w:val="-20"/>
                <w:szCs w:val="21"/>
              </w:rPr>
              <w:t>1</w:t>
            </w:r>
          </w:p>
        </w:tc>
        <w:tc>
          <w:tcPr>
            <w:tcW w:w="786" w:type="dxa"/>
            <w:vMerge w:val="restart"/>
            <w:vAlign w:val="center"/>
          </w:tcPr>
          <w:p w:rsidR="004F277B" w:rsidRDefault="00AB24EA">
            <w:pPr>
              <w:spacing w:line="240" w:lineRule="exact"/>
              <w:jc w:val="left"/>
              <w:rPr>
                <w:rFonts w:ascii="仿宋" w:eastAsia="仿宋" w:hAnsi="仿宋" w:cs="仿宋"/>
                <w:spacing w:val="-10"/>
                <w:szCs w:val="21"/>
              </w:rPr>
            </w:pPr>
            <w:r>
              <w:rPr>
                <w:rFonts w:ascii="仿宋" w:eastAsia="仿宋" w:hAnsi="仿宋" w:cs="仿宋" w:hint="eastAsia"/>
                <w:spacing w:val="-10"/>
                <w:szCs w:val="21"/>
              </w:rPr>
              <w:t>研究生科研与实践项目</w:t>
            </w:r>
          </w:p>
        </w:tc>
        <w:tc>
          <w:tcPr>
            <w:tcW w:w="954"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硕</w:t>
            </w:r>
            <w:r>
              <w:rPr>
                <w:rFonts w:ascii="仿宋" w:eastAsia="仿宋" w:hAnsi="仿宋" w:cs="仿宋" w:hint="eastAsia"/>
                <w:spacing w:val="-10"/>
                <w:szCs w:val="21"/>
              </w:rPr>
              <w:t>士研究生</w:t>
            </w:r>
            <w:r>
              <w:rPr>
                <w:rFonts w:ascii="仿宋" w:eastAsia="仿宋" w:hAnsi="仿宋" w:cs="仿宋" w:hint="eastAsia"/>
                <w:spacing w:val="-10"/>
                <w:szCs w:val="21"/>
              </w:rPr>
              <w:t>实践</w:t>
            </w:r>
            <w:r>
              <w:rPr>
                <w:rFonts w:ascii="仿宋" w:eastAsia="仿宋" w:hAnsi="仿宋" w:cs="仿宋" w:hint="eastAsia"/>
                <w:spacing w:val="-10"/>
                <w:szCs w:val="21"/>
              </w:rPr>
              <w:t>创新课题</w:t>
            </w:r>
          </w:p>
        </w:tc>
        <w:tc>
          <w:tcPr>
            <w:tcW w:w="6840" w:type="dxa"/>
            <w:vMerge w:val="restart"/>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1</w:t>
            </w:r>
            <w:r>
              <w:rPr>
                <w:rFonts w:ascii="仿宋" w:eastAsia="仿宋" w:hAnsi="仿宋" w:cs="仿宋" w:hint="eastAsia"/>
                <w:spacing w:val="-10"/>
                <w:szCs w:val="21"/>
              </w:rPr>
              <w:t>．项目申报人仅限于我校全日制、脱产研究生。</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2</w:t>
            </w:r>
            <w:r>
              <w:rPr>
                <w:rFonts w:ascii="仿宋" w:eastAsia="仿宋" w:hAnsi="仿宋" w:cs="仿宋" w:hint="eastAsia"/>
                <w:spacing w:val="-10"/>
                <w:szCs w:val="21"/>
              </w:rPr>
              <w:t>．提出资助申请时必须在预定答辩时间的至少</w:t>
            </w:r>
            <w:r>
              <w:rPr>
                <w:rFonts w:ascii="仿宋" w:eastAsia="仿宋" w:hAnsi="仿宋" w:cs="仿宋" w:hint="eastAsia"/>
                <w:spacing w:val="-10"/>
                <w:szCs w:val="21"/>
              </w:rPr>
              <w:t>12</w:t>
            </w:r>
            <w:r>
              <w:rPr>
                <w:rFonts w:ascii="仿宋" w:eastAsia="仿宋" w:hAnsi="仿宋" w:cs="仿宋" w:hint="eastAsia"/>
                <w:spacing w:val="-10"/>
                <w:szCs w:val="21"/>
              </w:rPr>
              <w:t>个月之前。</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3</w:t>
            </w:r>
            <w:r>
              <w:rPr>
                <w:rFonts w:ascii="仿宋" w:eastAsia="仿宋" w:hAnsi="仿宋" w:cs="仿宋" w:hint="eastAsia"/>
                <w:spacing w:val="-10"/>
                <w:szCs w:val="21"/>
              </w:rPr>
              <w:t>．所申报项目必须获得两名研究生导师（不包括本人导师）的推荐并得到本人指导教师的同意。</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4</w:t>
            </w:r>
            <w:r>
              <w:rPr>
                <w:rFonts w:ascii="仿宋" w:eastAsia="仿宋" w:hAnsi="仿宋" w:cs="仿宋" w:hint="eastAsia"/>
                <w:spacing w:val="-10"/>
                <w:szCs w:val="21"/>
              </w:rPr>
              <w:t>．立项项目应有创新的内容，明确的目的，较好的实施条件，可操作的实施方案。</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5</w:t>
            </w:r>
            <w:r>
              <w:rPr>
                <w:rFonts w:ascii="仿宋" w:eastAsia="仿宋" w:hAnsi="仿宋" w:cs="仿宋" w:hint="eastAsia"/>
                <w:spacing w:val="-10"/>
                <w:szCs w:val="21"/>
              </w:rPr>
              <w:t>．</w:t>
            </w:r>
            <w:proofErr w:type="gramStart"/>
            <w:r>
              <w:rPr>
                <w:rFonts w:ascii="仿宋" w:eastAsia="仿宋" w:hAnsi="仿宋" w:cs="仿宋" w:hint="eastAsia"/>
                <w:spacing w:val="-10"/>
                <w:szCs w:val="21"/>
              </w:rPr>
              <w:t>没有结项的</w:t>
            </w:r>
            <w:proofErr w:type="gramEnd"/>
            <w:r>
              <w:rPr>
                <w:rFonts w:ascii="仿宋" w:eastAsia="仿宋" w:hAnsi="仿宋" w:cs="仿宋" w:hint="eastAsia"/>
                <w:spacing w:val="-10"/>
                <w:szCs w:val="21"/>
              </w:rPr>
              <w:t>受资助学生，不得作为项目责任人申请新的资助项目。</w:t>
            </w:r>
          </w:p>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bookmarkStart w:id="0" w:name="_GoBack"/>
            <w:bookmarkEnd w:id="0"/>
          </w:p>
        </w:tc>
        <w:tc>
          <w:tcPr>
            <w:tcW w:w="6465"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硕士生项目：</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1.</w:t>
            </w:r>
            <w:r>
              <w:rPr>
                <w:rFonts w:ascii="仿宋" w:eastAsia="仿宋" w:hAnsi="仿宋" w:cs="仿宋" w:hint="eastAsia"/>
                <w:spacing w:val="-10"/>
                <w:szCs w:val="21"/>
              </w:rPr>
              <w:t>完成项目建设且提交的项目建设产生的社会调查报告、实践活动证明材料合乎要求；</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2.</w:t>
            </w:r>
            <w:proofErr w:type="gramStart"/>
            <w:r>
              <w:rPr>
                <w:rFonts w:ascii="仿宋" w:eastAsia="仿宋" w:hAnsi="仿宋" w:cs="仿宋" w:hint="eastAsia"/>
                <w:spacing w:val="-10"/>
                <w:szCs w:val="21"/>
              </w:rPr>
              <w:t>结项申报</w:t>
            </w:r>
            <w:proofErr w:type="gramEnd"/>
            <w:r>
              <w:rPr>
                <w:rFonts w:ascii="仿宋" w:eastAsia="仿宋" w:hAnsi="仿宋" w:cs="仿宋" w:hint="eastAsia"/>
                <w:spacing w:val="-10"/>
                <w:szCs w:val="21"/>
              </w:rPr>
              <w:t>人必须提供本项目建设产生的社会评价意见三份，即三方或三方以上社会人士（不含本人导师）对项目建设工作的客观评价，“评价”可以包括当地新闻媒体对本人工作的报道、当地主管部门的证明材料、被调查人的意见或建议等；</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3.</w:t>
            </w:r>
            <w:proofErr w:type="gramStart"/>
            <w:r>
              <w:rPr>
                <w:rFonts w:ascii="仿宋" w:eastAsia="仿宋" w:hAnsi="仿宋" w:cs="仿宋" w:hint="eastAsia"/>
                <w:spacing w:val="-10"/>
                <w:szCs w:val="21"/>
              </w:rPr>
              <w:t>结项申报</w:t>
            </w:r>
            <w:proofErr w:type="gramEnd"/>
            <w:r>
              <w:rPr>
                <w:rFonts w:ascii="仿宋" w:eastAsia="仿宋" w:hAnsi="仿宋" w:cs="仿宋" w:hint="eastAsia"/>
                <w:spacing w:val="-10"/>
                <w:szCs w:val="21"/>
              </w:rPr>
              <w:t>获本人指导教师同意。</w:t>
            </w:r>
          </w:p>
          <w:p w:rsidR="004F277B" w:rsidRDefault="004F277B">
            <w:pPr>
              <w:jc w:val="left"/>
              <w:rPr>
                <w:rFonts w:ascii="仿宋" w:eastAsia="仿宋" w:hAnsi="仿宋" w:cs="仿宋"/>
                <w:spacing w:val="-10"/>
                <w:szCs w:val="21"/>
              </w:rPr>
            </w:pPr>
          </w:p>
        </w:tc>
        <w:tc>
          <w:tcPr>
            <w:tcW w:w="705" w:type="dxa"/>
            <w:vAlign w:val="center"/>
          </w:tcPr>
          <w:p w:rsidR="004F277B" w:rsidRDefault="004F277B">
            <w:pPr>
              <w:jc w:val="left"/>
              <w:rPr>
                <w:rFonts w:ascii="仿宋" w:eastAsia="仿宋" w:hAnsi="仿宋" w:cs="仿宋"/>
                <w:spacing w:val="-10"/>
                <w:szCs w:val="21"/>
              </w:rPr>
            </w:pPr>
          </w:p>
        </w:tc>
      </w:tr>
      <w:tr w:rsidR="004F277B">
        <w:trPr>
          <w:trHeight w:val="512"/>
        </w:trPr>
        <w:tc>
          <w:tcPr>
            <w:tcW w:w="435" w:type="dxa"/>
            <w:vAlign w:val="center"/>
          </w:tcPr>
          <w:p w:rsidR="004F277B" w:rsidRDefault="00AB24EA">
            <w:pPr>
              <w:jc w:val="left"/>
              <w:rPr>
                <w:rFonts w:ascii="仿宋" w:eastAsia="仿宋" w:hAnsi="仿宋" w:cs="仿宋"/>
                <w:spacing w:val="-20"/>
                <w:szCs w:val="21"/>
              </w:rPr>
            </w:pPr>
            <w:r>
              <w:rPr>
                <w:rFonts w:ascii="仿宋" w:eastAsia="仿宋" w:hAnsi="仿宋" w:cs="仿宋" w:hint="eastAsia"/>
                <w:spacing w:val="-20"/>
                <w:szCs w:val="21"/>
              </w:rPr>
              <w:t>2</w:t>
            </w:r>
          </w:p>
        </w:tc>
        <w:tc>
          <w:tcPr>
            <w:tcW w:w="786" w:type="dxa"/>
            <w:vMerge/>
            <w:vAlign w:val="center"/>
          </w:tcPr>
          <w:p w:rsidR="004F277B" w:rsidRDefault="004F277B">
            <w:pPr>
              <w:spacing w:line="240" w:lineRule="exact"/>
              <w:ind w:left="113" w:right="113"/>
              <w:jc w:val="left"/>
              <w:rPr>
                <w:rFonts w:ascii="仿宋" w:eastAsia="仿宋" w:hAnsi="仿宋" w:cs="仿宋"/>
                <w:spacing w:val="-10"/>
                <w:szCs w:val="21"/>
              </w:rPr>
            </w:pPr>
          </w:p>
        </w:tc>
        <w:tc>
          <w:tcPr>
            <w:tcW w:w="954"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博</w:t>
            </w:r>
            <w:r>
              <w:rPr>
                <w:rFonts w:ascii="仿宋" w:eastAsia="仿宋" w:hAnsi="仿宋" w:cs="仿宋" w:hint="eastAsia"/>
                <w:spacing w:val="-10"/>
                <w:szCs w:val="21"/>
              </w:rPr>
              <w:t>士研究生</w:t>
            </w:r>
            <w:r>
              <w:rPr>
                <w:rFonts w:ascii="仿宋" w:eastAsia="仿宋" w:hAnsi="仿宋" w:cs="仿宋" w:hint="eastAsia"/>
                <w:spacing w:val="-10"/>
                <w:szCs w:val="21"/>
              </w:rPr>
              <w:t>科研</w:t>
            </w:r>
            <w:r>
              <w:rPr>
                <w:rFonts w:ascii="仿宋" w:eastAsia="仿宋" w:hAnsi="仿宋" w:cs="仿宋" w:hint="eastAsia"/>
                <w:spacing w:val="-10"/>
                <w:szCs w:val="21"/>
              </w:rPr>
              <w:t>创新课题</w:t>
            </w:r>
          </w:p>
        </w:tc>
        <w:tc>
          <w:tcPr>
            <w:tcW w:w="6840" w:type="dxa"/>
            <w:vMerge/>
            <w:vAlign w:val="center"/>
          </w:tcPr>
          <w:p w:rsidR="004F277B" w:rsidRDefault="004F277B">
            <w:pPr>
              <w:jc w:val="left"/>
              <w:rPr>
                <w:rFonts w:ascii="仿宋" w:eastAsia="仿宋" w:hAnsi="仿宋" w:cs="仿宋"/>
                <w:spacing w:val="-10"/>
                <w:szCs w:val="21"/>
              </w:rPr>
            </w:pPr>
          </w:p>
        </w:tc>
        <w:tc>
          <w:tcPr>
            <w:tcW w:w="6465" w:type="dxa"/>
            <w:vAlign w:val="center"/>
          </w:tcPr>
          <w:p w:rsidR="004F277B" w:rsidRDefault="00AB24EA">
            <w:pPr>
              <w:jc w:val="left"/>
              <w:rPr>
                <w:rFonts w:ascii="仿宋" w:eastAsia="仿宋" w:hAnsi="仿宋" w:cs="仿宋"/>
                <w:szCs w:val="21"/>
              </w:rPr>
            </w:pPr>
            <w:r>
              <w:rPr>
                <w:rFonts w:ascii="仿宋" w:eastAsia="仿宋" w:hAnsi="仿宋" w:cs="仿宋" w:hint="eastAsia"/>
                <w:szCs w:val="21"/>
              </w:rPr>
              <w:t>博士生项目：</w:t>
            </w:r>
          </w:p>
          <w:p w:rsidR="004F277B" w:rsidRDefault="00AB24EA">
            <w:pPr>
              <w:jc w:val="left"/>
              <w:rPr>
                <w:rFonts w:ascii="仿宋" w:eastAsia="仿宋" w:hAnsi="仿宋" w:cs="仿宋"/>
                <w:szCs w:val="21"/>
              </w:rPr>
            </w:pPr>
            <w:r>
              <w:rPr>
                <w:rFonts w:ascii="仿宋" w:eastAsia="仿宋" w:hAnsi="仿宋" w:cs="仿宋" w:hint="eastAsia"/>
                <w:szCs w:val="21"/>
              </w:rPr>
              <w:t>1.</w:t>
            </w:r>
            <w:proofErr w:type="gramStart"/>
            <w:r>
              <w:rPr>
                <w:rFonts w:ascii="仿宋" w:eastAsia="仿宋" w:hAnsi="仿宋" w:cs="仿宋" w:hint="eastAsia"/>
                <w:szCs w:val="21"/>
              </w:rPr>
              <w:t>在结项前</w:t>
            </w:r>
            <w:proofErr w:type="gramEnd"/>
            <w:r>
              <w:rPr>
                <w:rFonts w:ascii="仿宋" w:eastAsia="仿宋" w:hAnsi="仿宋" w:cs="仿宋" w:hint="eastAsia"/>
                <w:szCs w:val="21"/>
              </w:rPr>
              <w:t>必须以我校为第一署名单位、以第一作者的名义公开发表项目研究的学术论文，要求其中至少</w:t>
            </w:r>
            <w:r>
              <w:rPr>
                <w:rFonts w:ascii="仿宋" w:eastAsia="仿宋" w:hAnsi="仿宋" w:cs="仿宋" w:hint="eastAsia"/>
                <w:szCs w:val="21"/>
              </w:rPr>
              <w:t>1</w:t>
            </w:r>
            <w:r>
              <w:rPr>
                <w:rFonts w:ascii="仿宋" w:eastAsia="仿宋" w:hAnsi="仿宋" w:cs="仿宋" w:hint="eastAsia"/>
                <w:szCs w:val="21"/>
              </w:rPr>
              <w:t>篇为</w:t>
            </w:r>
            <w:r>
              <w:rPr>
                <w:rFonts w:ascii="仿宋" w:eastAsia="仿宋" w:hAnsi="仿宋" w:cs="仿宋" w:hint="eastAsia"/>
                <w:szCs w:val="21"/>
              </w:rPr>
              <w:t>CSSCI</w:t>
            </w:r>
            <w:r>
              <w:rPr>
                <w:rFonts w:ascii="仿宋" w:eastAsia="仿宋" w:hAnsi="仿宋" w:cs="仿宋" w:hint="eastAsia"/>
                <w:szCs w:val="21"/>
              </w:rPr>
              <w:t>期刊论文；</w:t>
            </w:r>
          </w:p>
          <w:p w:rsidR="004F277B" w:rsidRDefault="00AB24EA">
            <w:pPr>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在有关期刊发表项目学术论文时应注明：本论文为“中南财经政法大学研究生</w:t>
            </w:r>
            <w:r>
              <w:rPr>
                <w:rFonts w:ascii="仿宋" w:eastAsia="仿宋" w:hAnsi="仿宋" w:cs="仿宋" w:hint="eastAsia"/>
                <w:szCs w:val="21"/>
              </w:rPr>
              <w:t>教育创新</w:t>
            </w:r>
            <w:r>
              <w:rPr>
                <w:rFonts w:ascii="仿宋" w:eastAsia="仿宋" w:hAnsi="仿宋" w:cs="仿宋" w:hint="eastAsia"/>
                <w:szCs w:val="21"/>
              </w:rPr>
              <w:t>计划”资助项目并注明批准文号；</w:t>
            </w:r>
          </w:p>
          <w:p w:rsidR="004F277B" w:rsidRDefault="00AB24EA">
            <w:pPr>
              <w:jc w:val="left"/>
              <w:rPr>
                <w:rFonts w:ascii="仿宋" w:eastAsia="仿宋" w:hAnsi="仿宋" w:cs="仿宋"/>
                <w:szCs w:val="21"/>
              </w:rPr>
            </w:pPr>
            <w:r>
              <w:rPr>
                <w:rFonts w:ascii="仿宋" w:eastAsia="仿宋" w:hAnsi="仿宋" w:cs="仿宋" w:hint="eastAsia"/>
                <w:szCs w:val="21"/>
              </w:rPr>
              <w:t>3.</w:t>
            </w:r>
            <w:proofErr w:type="gramStart"/>
            <w:r>
              <w:rPr>
                <w:rFonts w:ascii="仿宋" w:eastAsia="仿宋" w:hAnsi="仿宋" w:cs="仿宋" w:hint="eastAsia"/>
                <w:szCs w:val="21"/>
              </w:rPr>
              <w:t>结项申报</w:t>
            </w:r>
            <w:proofErr w:type="gramEnd"/>
            <w:r>
              <w:rPr>
                <w:rFonts w:ascii="仿宋" w:eastAsia="仿宋" w:hAnsi="仿宋" w:cs="仿宋" w:hint="eastAsia"/>
                <w:szCs w:val="21"/>
              </w:rPr>
              <w:t>获本人指导教师同意。受资助的博士研究生一般应在项目研究工作完成后方可申请答辩。</w:t>
            </w:r>
          </w:p>
          <w:p w:rsidR="004F277B" w:rsidRDefault="004F277B">
            <w:pPr>
              <w:jc w:val="left"/>
              <w:rPr>
                <w:rFonts w:ascii="仿宋" w:eastAsia="仿宋" w:hAnsi="仿宋" w:cs="仿宋"/>
                <w:szCs w:val="21"/>
              </w:rPr>
            </w:pPr>
          </w:p>
        </w:tc>
        <w:tc>
          <w:tcPr>
            <w:tcW w:w="705" w:type="dxa"/>
            <w:vAlign w:val="center"/>
          </w:tcPr>
          <w:p w:rsidR="004F277B" w:rsidRDefault="004F277B">
            <w:pPr>
              <w:jc w:val="left"/>
              <w:rPr>
                <w:rFonts w:ascii="仿宋" w:eastAsia="仿宋" w:hAnsi="仿宋" w:cs="仿宋"/>
                <w:spacing w:val="-10"/>
                <w:szCs w:val="21"/>
              </w:rPr>
            </w:pPr>
          </w:p>
        </w:tc>
      </w:tr>
      <w:tr w:rsidR="004F277B">
        <w:trPr>
          <w:trHeight w:val="530"/>
        </w:trPr>
        <w:tc>
          <w:tcPr>
            <w:tcW w:w="435" w:type="dxa"/>
            <w:vAlign w:val="center"/>
          </w:tcPr>
          <w:p w:rsidR="004F277B" w:rsidRDefault="00AB24EA">
            <w:pPr>
              <w:jc w:val="left"/>
              <w:rPr>
                <w:rFonts w:ascii="仿宋" w:eastAsia="仿宋" w:hAnsi="仿宋" w:cs="仿宋"/>
                <w:spacing w:val="-20"/>
                <w:szCs w:val="21"/>
              </w:rPr>
            </w:pPr>
            <w:r>
              <w:rPr>
                <w:rFonts w:ascii="仿宋" w:eastAsia="仿宋" w:hAnsi="仿宋" w:cs="仿宋" w:hint="eastAsia"/>
                <w:spacing w:val="-20"/>
                <w:szCs w:val="21"/>
              </w:rPr>
              <w:t>3</w:t>
            </w:r>
          </w:p>
        </w:tc>
        <w:tc>
          <w:tcPr>
            <w:tcW w:w="786" w:type="dxa"/>
            <w:vAlign w:val="center"/>
          </w:tcPr>
          <w:p w:rsidR="004F277B" w:rsidRDefault="00AB24EA">
            <w:pPr>
              <w:spacing w:line="240" w:lineRule="exact"/>
              <w:jc w:val="left"/>
              <w:rPr>
                <w:rFonts w:ascii="仿宋" w:eastAsia="仿宋" w:hAnsi="仿宋" w:cs="仿宋"/>
                <w:spacing w:val="-10"/>
                <w:szCs w:val="21"/>
              </w:rPr>
            </w:pPr>
            <w:r>
              <w:rPr>
                <w:rFonts w:ascii="仿宋" w:eastAsia="仿宋" w:hAnsi="仿宋" w:cs="仿宋" w:hint="eastAsia"/>
                <w:spacing w:val="-10"/>
                <w:szCs w:val="21"/>
              </w:rPr>
              <w:t>教职工科研与实践项目</w:t>
            </w:r>
          </w:p>
        </w:tc>
        <w:tc>
          <w:tcPr>
            <w:tcW w:w="954"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研究生精品课程与精品教材建设</w:t>
            </w:r>
          </w:p>
        </w:tc>
        <w:tc>
          <w:tcPr>
            <w:tcW w:w="6840"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1.</w:t>
            </w:r>
            <w:r>
              <w:rPr>
                <w:rFonts w:ascii="仿宋" w:eastAsia="仿宋" w:hAnsi="仿宋" w:cs="仿宋" w:hint="eastAsia"/>
                <w:spacing w:val="-10"/>
                <w:szCs w:val="21"/>
              </w:rPr>
              <w:t>一般为博士、硕士研究生教育的公共课程，通用性强、能够跨二级学科开设的专业基础课及能体现我校研究生教育优势及特色的新兴学科、特色专业课程。</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2.</w:t>
            </w:r>
            <w:r>
              <w:rPr>
                <w:rFonts w:ascii="仿宋" w:eastAsia="仿宋" w:hAnsi="仿宋" w:cs="仿宋" w:hint="eastAsia"/>
                <w:spacing w:val="-10"/>
                <w:szCs w:val="21"/>
              </w:rPr>
              <w:t>项目申请人一般为该课程主讲教师，具有副教授以上职称。</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3.</w:t>
            </w:r>
            <w:r>
              <w:rPr>
                <w:rFonts w:ascii="仿宋" w:eastAsia="仿宋" w:hAnsi="仿宋" w:cs="仿宋" w:hint="eastAsia"/>
                <w:spacing w:val="-10"/>
                <w:szCs w:val="21"/>
              </w:rPr>
              <w:t>要求有稳定的授课教师队伍，</w:t>
            </w:r>
            <w:r>
              <w:rPr>
                <w:rFonts w:ascii="仿宋" w:eastAsia="仿宋" w:hAnsi="仿宋" w:cs="仿宋" w:hint="eastAsia"/>
                <w:spacing w:val="-10"/>
                <w:szCs w:val="21"/>
              </w:rPr>
              <w:t>2</w:t>
            </w:r>
            <w:r>
              <w:rPr>
                <w:rFonts w:ascii="仿宋" w:eastAsia="仿宋" w:hAnsi="仿宋" w:cs="仿宋" w:hint="eastAsia"/>
                <w:spacing w:val="-10"/>
                <w:szCs w:val="21"/>
              </w:rPr>
              <w:t>名副教授以上职称的授课人。</w:t>
            </w: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4.</w:t>
            </w:r>
            <w:r>
              <w:rPr>
                <w:rFonts w:ascii="仿宋" w:eastAsia="仿宋" w:hAnsi="仿宋" w:cs="仿宋" w:hint="eastAsia"/>
                <w:spacing w:val="-10"/>
                <w:szCs w:val="21"/>
              </w:rPr>
              <w:t>项目建设期为</w:t>
            </w:r>
            <w:r>
              <w:rPr>
                <w:rFonts w:ascii="仿宋" w:eastAsia="仿宋" w:hAnsi="仿宋" w:cs="仿宋" w:hint="eastAsia"/>
                <w:spacing w:val="-10"/>
                <w:szCs w:val="21"/>
              </w:rPr>
              <w:t>1</w:t>
            </w:r>
            <w:r>
              <w:rPr>
                <w:rFonts w:ascii="仿宋" w:eastAsia="仿宋" w:hAnsi="仿宋" w:cs="仿宋" w:hint="eastAsia"/>
                <w:spacing w:val="-10"/>
                <w:szCs w:val="21"/>
              </w:rPr>
              <w:t>—</w:t>
            </w:r>
            <w:r>
              <w:rPr>
                <w:rFonts w:ascii="仿宋" w:eastAsia="仿宋" w:hAnsi="仿宋" w:cs="仿宋" w:hint="eastAsia"/>
                <w:spacing w:val="-10"/>
                <w:szCs w:val="21"/>
              </w:rPr>
              <w:t>3</w:t>
            </w:r>
            <w:r>
              <w:rPr>
                <w:rFonts w:ascii="仿宋" w:eastAsia="仿宋" w:hAnsi="仿宋" w:cs="仿宋" w:hint="eastAsia"/>
                <w:spacing w:val="-10"/>
                <w:szCs w:val="21"/>
              </w:rPr>
              <w:t>年。</w:t>
            </w:r>
          </w:p>
        </w:tc>
        <w:tc>
          <w:tcPr>
            <w:tcW w:w="6465" w:type="dxa"/>
            <w:vAlign w:val="center"/>
          </w:tcPr>
          <w:p w:rsidR="004F277B" w:rsidRDefault="004F277B">
            <w:pPr>
              <w:jc w:val="left"/>
              <w:rPr>
                <w:rFonts w:ascii="仿宋" w:eastAsia="仿宋" w:hAnsi="仿宋" w:cs="仿宋"/>
                <w:szCs w:val="21"/>
              </w:rPr>
            </w:pPr>
          </w:p>
          <w:p w:rsidR="004F277B" w:rsidRDefault="00AB24EA">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提交《教工项目结项报告书》，含项目建设总结报告；</w:t>
            </w:r>
          </w:p>
          <w:p w:rsidR="004F277B" w:rsidRDefault="00AB24EA">
            <w:pPr>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本课程的教学大纲（含参考文献目录）、整套纸质教案、实践指导方案、电子版授课</w:t>
            </w:r>
            <w:r>
              <w:rPr>
                <w:rFonts w:ascii="仿宋" w:eastAsia="仿宋" w:hAnsi="仿宋" w:cs="仿宋" w:hint="eastAsia"/>
                <w:szCs w:val="21"/>
              </w:rPr>
              <w:t>PPT</w:t>
            </w:r>
            <w:r>
              <w:rPr>
                <w:rFonts w:ascii="仿宋" w:eastAsia="仿宋" w:hAnsi="仿宋" w:cs="仿宋" w:hint="eastAsia"/>
                <w:szCs w:val="21"/>
              </w:rPr>
              <w:t>等；</w:t>
            </w:r>
          </w:p>
          <w:p w:rsidR="004F277B" w:rsidRDefault="00AB24EA">
            <w:pPr>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精品教材建设</w:t>
            </w:r>
            <w:proofErr w:type="gramStart"/>
            <w:r>
              <w:rPr>
                <w:rFonts w:ascii="仿宋" w:eastAsia="仿宋" w:hAnsi="仿宋" w:cs="仿宋" w:hint="eastAsia"/>
                <w:szCs w:val="21"/>
              </w:rPr>
              <w:t>结项需</w:t>
            </w:r>
            <w:proofErr w:type="gramEnd"/>
            <w:r>
              <w:rPr>
                <w:rFonts w:ascii="仿宋" w:eastAsia="仿宋" w:hAnsi="仿宋" w:cs="仿宋" w:hint="eastAsia"/>
                <w:szCs w:val="21"/>
              </w:rPr>
              <w:t>提供自编教材书稿，汇编成册的教学案例等；</w:t>
            </w:r>
          </w:p>
          <w:p w:rsidR="004F277B" w:rsidRDefault="00AB24EA">
            <w:pPr>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反映课程改</w:t>
            </w:r>
            <w:r>
              <w:rPr>
                <w:rFonts w:ascii="仿宋" w:eastAsia="仿宋" w:hAnsi="仿宋" w:cs="仿宋" w:hint="eastAsia"/>
                <w:szCs w:val="21"/>
              </w:rPr>
              <w:t>革与建设的教学研究论文及获奖证书复印件。</w:t>
            </w:r>
          </w:p>
          <w:p w:rsidR="004F277B" w:rsidRDefault="004F277B">
            <w:pPr>
              <w:jc w:val="left"/>
              <w:rPr>
                <w:rFonts w:ascii="仿宋" w:eastAsia="仿宋" w:hAnsi="仿宋" w:cs="仿宋"/>
                <w:szCs w:val="21"/>
              </w:rPr>
            </w:pPr>
          </w:p>
        </w:tc>
        <w:tc>
          <w:tcPr>
            <w:tcW w:w="705" w:type="dxa"/>
            <w:vAlign w:val="center"/>
          </w:tcPr>
          <w:p w:rsidR="004F277B" w:rsidRDefault="004F277B">
            <w:pPr>
              <w:jc w:val="left"/>
              <w:rPr>
                <w:rFonts w:ascii="仿宋" w:eastAsia="仿宋" w:hAnsi="仿宋" w:cs="仿宋"/>
                <w:spacing w:val="-10"/>
                <w:szCs w:val="21"/>
              </w:rPr>
            </w:pPr>
          </w:p>
        </w:tc>
      </w:tr>
      <w:tr w:rsidR="004F277B">
        <w:trPr>
          <w:trHeight w:val="390"/>
        </w:trPr>
        <w:tc>
          <w:tcPr>
            <w:tcW w:w="435" w:type="dxa"/>
            <w:shd w:val="clear" w:color="auto" w:fill="auto"/>
            <w:vAlign w:val="center"/>
          </w:tcPr>
          <w:p w:rsidR="004F277B" w:rsidRDefault="004F277B">
            <w:pPr>
              <w:jc w:val="left"/>
              <w:rPr>
                <w:rFonts w:ascii="仿宋" w:eastAsia="仿宋" w:hAnsi="仿宋" w:cs="仿宋"/>
                <w:spacing w:val="-20"/>
                <w:szCs w:val="21"/>
              </w:rPr>
            </w:pPr>
          </w:p>
          <w:p w:rsidR="004F277B" w:rsidRDefault="004F277B">
            <w:pPr>
              <w:jc w:val="left"/>
              <w:rPr>
                <w:rFonts w:ascii="仿宋" w:eastAsia="仿宋" w:hAnsi="仿宋" w:cs="仿宋"/>
                <w:spacing w:val="-20"/>
                <w:szCs w:val="21"/>
              </w:rPr>
            </w:pPr>
          </w:p>
          <w:p w:rsidR="004F277B" w:rsidRDefault="004F277B">
            <w:pPr>
              <w:jc w:val="left"/>
              <w:rPr>
                <w:rFonts w:ascii="仿宋" w:eastAsia="仿宋" w:hAnsi="仿宋" w:cs="仿宋"/>
                <w:spacing w:val="-20"/>
                <w:szCs w:val="21"/>
              </w:rPr>
            </w:pPr>
          </w:p>
          <w:p w:rsidR="004F277B" w:rsidRDefault="004F277B">
            <w:pPr>
              <w:jc w:val="left"/>
              <w:rPr>
                <w:rFonts w:ascii="仿宋" w:eastAsia="仿宋" w:hAnsi="仿宋" w:cs="仿宋"/>
                <w:spacing w:val="-20"/>
                <w:szCs w:val="21"/>
              </w:rPr>
            </w:pPr>
          </w:p>
          <w:p w:rsidR="004F277B" w:rsidRDefault="004F277B">
            <w:pPr>
              <w:jc w:val="left"/>
              <w:rPr>
                <w:rFonts w:ascii="仿宋" w:eastAsia="仿宋" w:hAnsi="仿宋" w:cs="仿宋"/>
                <w:spacing w:val="-20"/>
                <w:szCs w:val="21"/>
              </w:rPr>
            </w:pPr>
          </w:p>
          <w:p w:rsidR="004F277B" w:rsidRDefault="00AB24EA">
            <w:pPr>
              <w:jc w:val="left"/>
              <w:rPr>
                <w:rFonts w:ascii="仿宋" w:eastAsia="仿宋" w:hAnsi="仿宋" w:cs="仿宋"/>
                <w:spacing w:val="-20"/>
                <w:szCs w:val="21"/>
              </w:rPr>
            </w:pPr>
            <w:r>
              <w:rPr>
                <w:rFonts w:ascii="仿宋" w:eastAsia="仿宋" w:hAnsi="仿宋" w:cs="仿宋" w:hint="eastAsia"/>
                <w:spacing w:val="-20"/>
                <w:szCs w:val="21"/>
              </w:rPr>
              <w:t>4</w:t>
            </w:r>
          </w:p>
        </w:tc>
        <w:tc>
          <w:tcPr>
            <w:tcW w:w="786" w:type="dxa"/>
            <w:shd w:val="clear" w:color="auto" w:fill="auto"/>
            <w:vAlign w:val="center"/>
          </w:tcPr>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优秀学位论文培育</w:t>
            </w:r>
          </w:p>
        </w:tc>
        <w:tc>
          <w:tcPr>
            <w:tcW w:w="954" w:type="dxa"/>
            <w:shd w:val="clear" w:color="auto" w:fill="auto"/>
            <w:vAlign w:val="center"/>
          </w:tcPr>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p>
          <w:p w:rsidR="004F277B" w:rsidRDefault="004F277B">
            <w:pPr>
              <w:jc w:val="left"/>
              <w:rPr>
                <w:rFonts w:ascii="仿宋" w:eastAsia="仿宋" w:hAnsi="仿宋" w:cs="仿宋"/>
                <w:spacing w:val="-10"/>
                <w:szCs w:val="21"/>
              </w:rPr>
            </w:pPr>
          </w:p>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优秀硕士学位论文培育项目</w:t>
            </w:r>
          </w:p>
        </w:tc>
        <w:tc>
          <w:tcPr>
            <w:tcW w:w="6840" w:type="dxa"/>
            <w:shd w:val="clear" w:color="auto" w:fill="auto"/>
            <w:vAlign w:val="center"/>
          </w:tcPr>
          <w:p w:rsidR="004F277B" w:rsidRDefault="00AB24EA">
            <w:pPr>
              <w:jc w:val="left"/>
              <w:rPr>
                <w:rFonts w:ascii="仿宋" w:eastAsia="仿宋" w:hAnsi="仿宋" w:cs="仿宋"/>
                <w:szCs w:val="21"/>
              </w:rPr>
            </w:pPr>
            <w:r>
              <w:rPr>
                <w:rFonts w:ascii="仿宋" w:eastAsia="仿宋" w:hAnsi="仿宋" w:cs="仿宋" w:hint="eastAsia"/>
                <w:szCs w:val="21"/>
              </w:rPr>
              <w:t>一、优培硕士生候选人遴选条件</w:t>
            </w:r>
          </w:p>
          <w:p w:rsidR="004F277B" w:rsidRDefault="00AB24EA">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本校正式注册的全日制在校就读的二年级优秀硕士研究生，思想品德好，学风端正，具有扎实的基础理论和专业知识，成绩优秀</w:t>
            </w:r>
            <w:r>
              <w:rPr>
                <w:rFonts w:ascii="仿宋" w:eastAsia="仿宋" w:hAnsi="仿宋" w:cs="仿宋" w:hint="eastAsia"/>
                <w:szCs w:val="21"/>
              </w:rPr>
              <w:t>,</w:t>
            </w:r>
            <w:r>
              <w:rPr>
                <w:rFonts w:ascii="仿宋" w:eastAsia="仿宋" w:hAnsi="仿宋" w:cs="仿宋" w:hint="eastAsia"/>
                <w:szCs w:val="21"/>
              </w:rPr>
              <w:t>平均</w:t>
            </w:r>
            <w:proofErr w:type="gramStart"/>
            <w:r>
              <w:rPr>
                <w:rFonts w:ascii="仿宋" w:eastAsia="仿宋" w:hAnsi="仿宋" w:cs="仿宋" w:hint="eastAsia"/>
                <w:szCs w:val="21"/>
              </w:rPr>
              <w:t>学分绩点成绩</w:t>
            </w:r>
            <w:proofErr w:type="gramEnd"/>
            <w:r>
              <w:rPr>
                <w:rFonts w:ascii="仿宋" w:eastAsia="仿宋" w:hAnsi="仿宋" w:cs="仿宋" w:hint="eastAsia"/>
                <w:szCs w:val="21"/>
              </w:rPr>
              <w:t>（即总学分积）</w:t>
            </w:r>
            <w:r>
              <w:rPr>
                <w:rFonts w:ascii="仿宋" w:eastAsia="仿宋" w:hAnsi="仿宋" w:cs="仿宋" w:hint="eastAsia"/>
                <w:szCs w:val="21"/>
              </w:rPr>
              <w:t>85</w:t>
            </w:r>
            <w:r>
              <w:rPr>
                <w:rFonts w:ascii="仿宋" w:eastAsia="仿宋" w:hAnsi="仿宋" w:cs="仿宋" w:hint="eastAsia"/>
                <w:szCs w:val="21"/>
              </w:rPr>
              <w:t>分以上。</w:t>
            </w:r>
          </w:p>
          <w:p w:rsidR="004F277B" w:rsidRDefault="00AB24EA">
            <w:pPr>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科研能力强，在读期间已</w:t>
            </w:r>
            <w:proofErr w:type="gramStart"/>
            <w:r>
              <w:rPr>
                <w:rFonts w:ascii="仿宋" w:eastAsia="仿宋" w:hAnsi="仿宋" w:cs="仿宋" w:hint="eastAsia"/>
                <w:szCs w:val="21"/>
              </w:rPr>
              <w:t>在知网收录</w:t>
            </w:r>
            <w:proofErr w:type="gramEnd"/>
            <w:r>
              <w:rPr>
                <w:rFonts w:ascii="仿宋" w:eastAsia="仿宋" w:hAnsi="仿宋" w:cs="仿宋" w:hint="eastAsia"/>
                <w:szCs w:val="21"/>
              </w:rPr>
              <w:t>的期刊上公开发表与研究课题相关的论文</w:t>
            </w:r>
            <w:r>
              <w:rPr>
                <w:rFonts w:ascii="仿宋" w:eastAsia="仿宋" w:hAnsi="仿宋" w:cs="仿宋" w:hint="eastAsia"/>
                <w:szCs w:val="21"/>
              </w:rPr>
              <w:t>1</w:t>
            </w:r>
            <w:r>
              <w:rPr>
                <w:rFonts w:ascii="仿宋" w:eastAsia="仿宋" w:hAnsi="仿宋" w:cs="仿宋" w:hint="eastAsia"/>
                <w:szCs w:val="21"/>
              </w:rPr>
              <w:t>篇以上。</w:t>
            </w:r>
          </w:p>
          <w:p w:rsidR="004F277B" w:rsidRDefault="00AB24EA">
            <w:pPr>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学位论文选题具一定的前瞻性，开题报告答辩委员会评价为优秀。</w:t>
            </w:r>
          </w:p>
          <w:p w:rsidR="004F277B" w:rsidRDefault="00AB24EA">
            <w:pPr>
              <w:jc w:val="left"/>
              <w:rPr>
                <w:rFonts w:ascii="仿宋" w:eastAsia="仿宋" w:hAnsi="仿宋" w:cs="仿宋"/>
                <w:szCs w:val="21"/>
              </w:rPr>
            </w:pPr>
            <w:r>
              <w:rPr>
                <w:rFonts w:ascii="仿宋" w:eastAsia="仿宋" w:hAnsi="仿宋" w:cs="仿宋" w:hint="eastAsia"/>
                <w:szCs w:val="21"/>
              </w:rPr>
              <w:t>二、优培硕士生导师应具备的条件</w:t>
            </w:r>
          </w:p>
          <w:p w:rsidR="004F277B" w:rsidRDefault="00AB24EA">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完整指导培养过至少一届以上硕士研究生，经验较丰富，责任心强。</w:t>
            </w:r>
          </w:p>
          <w:p w:rsidR="004F277B" w:rsidRDefault="00AB24EA">
            <w:pPr>
              <w:jc w:val="left"/>
              <w:rPr>
                <w:rFonts w:ascii="仿宋" w:eastAsia="仿宋" w:hAnsi="仿宋" w:cs="仿宋"/>
                <w:spacing w:val="-10"/>
                <w:szCs w:val="21"/>
              </w:rPr>
            </w:pP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近三年，在</w:t>
            </w:r>
            <w:r>
              <w:rPr>
                <w:rFonts w:ascii="仿宋" w:eastAsia="仿宋" w:hAnsi="仿宋" w:cs="仿宋" w:hint="eastAsia"/>
                <w:szCs w:val="21"/>
              </w:rPr>
              <w:t>CSSCI</w:t>
            </w:r>
            <w:r>
              <w:rPr>
                <w:rFonts w:ascii="仿宋" w:eastAsia="仿宋" w:hAnsi="仿宋" w:cs="仿宋" w:hint="eastAsia"/>
                <w:szCs w:val="21"/>
              </w:rPr>
              <w:t>来源刊物发表</w:t>
            </w:r>
            <w:r>
              <w:rPr>
                <w:rFonts w:ascii="仿宋" w:eastAsia="仿宋" w:hAnsi="仿宋" w:cs="仿宋" w:hint="eastAsia"/>
                <w:szCs w:val="21"/>
              </w:rPr>
              <w:t>3</w:t>
            </w:r>
            <w:r>
              <w:rPr>
                <w:rFonts w:ascii="仿宋" w:eastAsia="仿宋" w:hAnsi="仿宋" w:cs="仿宋" w:hint="eastAsia"/>
                <w:szCs w:val="21"/>
              </w:rPr>
              <w:t>篇学术论文，或三类权威刊物</w:t>
            </w:r>
            <w:r>
              <w:rPr>
                <w:rFonts w:ascii="仿宋" w:eastAsia="仿宋" w:hAnsi="仿宋" w:cs="仿宋" w:hint="eastAsia"/>
                <w:szCs w:val="21"/>
              </w:rPr>
              <w:t>1</w:t>
            </w:r>
            <w:r>
              <w:rPr>
                <w:rFonts w:ascii="仿宋" w:eastAsia="仿宋" w:hAnsi="仿宋" w:cs="仿宋" w:hint="eastAsia"/>
                <w:szCs w:val="21"/>
              </w:rPr>
              <w:t>篇、</w:t>
            </w:r>
            <w:r>
              <w:rPr>
                <w:rFonts w:ascii="仿宋" w:eastAsia="仿宋" w:hAnsi="仿宋" w:cs="仿宋" w:hint="eastAsia"/>
                <w:szCs w:val="21"/>
              </w:rPr>
              <w:t>CSSCI</w:t>
            </w:r>
            <w:r>
              <w:rPr>
                <w:rFonts w:ascii="仿宋" w:eastAsia="仿宋" w:hAnsi="仿宋" w:cs="仿宋" w:hint="eastAsia"/>
                <w:szCs w:val="21"/>
              </w:rPr>
              <w:t>来源刊物</w:t>
            </w:r>
            <w:r>
              <w:rPr>
                <w:rFonts w:ascii="仿宋" w:eastAsia="仿宋" w:hAnsi="仿宋" w:cs="仿宋" w:hint="eastAsia"/>
                <w:szCs w:val="21"/>
              </w:rPr>
              <w:t>1</w:t>
            </w:r>
            <w:r>
              <w:rPr>
                <w:rFonts w:ascii="仿宋" w:eastAsia="仿宋" w:hAnsi="仿宋" w:cs="仿宋" w:hint="eastAsia"/>
                <w:szCs w:val="21"/>
              </w:rPr>
              <w:t>篇，或二类及以上权威</w:t>
            </w:r>
            <w:r>
              <w:rPr>
                <w:rFonts w:ascii="仿宋" w:eastAsia="仿宋" w:hAnsi="仿宋" w:cs="仿宋" w:hint="eastAsia"/>
                <w:szCs w:val="21"/>
              </w:rPr>
              <w:t>1</w:t>
            </w:r>
            <w:r>
              <w:rPr>
                <w:rFonts w:ascii="仿宋" w:eastAsia="仿宋" w:hAnsi="仿宋" w:cs="仿宋" w:hint="eastAsia"/>
                <w:szCs w:val="21"/>
              </w:rPr>
              <w:t>篇，或个人（或以主持人身份）获得科研、教学省部级二等以上奖励、国家级三等以上奖励</w:t>
            </w:r>
            <w:r>
              <w:rPr>
                <w:rFonts w:ascii="仿宋" w:eastAsia="仿宋" w:hAnsi="仿宋" w:cs="仿宋" w:hint="eastAsia"/>
                <w:szCs w:val="21"/>
              </w:rPr>
              <w:t>者优先考虑。</w:t>
            </w:r>
          </w:p>
        </w:tc>
        <w:tc>
          <w:tcPr>
            <w:tcW w:w="6465" w:type="dxa"/>
            <w:shd w:val="clear" w:color="auto" w:fill="auto"/>
            <w:vAlign w:val="center"/>
          </w:tcPr>
          <w:p w:rsidR="004F277B" w:rsidRDefault="004F277B">
            <w:pPr>
              <w:jc w:val="left"/>
              <w:rPr>
                <w:rFonts w:ascii="仿宋" w:eastAsia="仿宋" w:hAnsi="仿宋" w:cs="仿宋"/>
                <w:szCs w:val="21"/>
              </w:rPr>
            </w:pPr>
          </w:p>
          <w:p w:rsidR="004F277B" w:rsidRDefault="004F277B">
            <w:pPr>
              <w:jc w:val="left"/>
              <w:rPr>
                <w:rFonts w:ascii="仿宋" w:eastAsia="仿宋" w:hAnsi="仿宋" w:cs="仿宋"/>
                <w:szCs w:val="21"/>
              </w:rPr>
            </w:pPr>
          </w:p>
          <w:p w:rsidR="004F277B" w:rsidRDefault="00AB24EA">
            <w:pPr>
              <w:jc w:val="left"/>
              <w:rPr>
                <w:rFonts w:ascii="仿宋" w:eastAsia="仿宋" w:hAnsi="仿宋" w:cs="仿宋"/>
                <w:szCs w:val="21"/>
              </w:rPr>
            </w:pPr>
            <w:r>
              <w:rPr>
                <w:rFonts w:ascii="仿宋" w:eastAsia="仿宋" w:hAnsi="仿宋" w:cs="仿宋" w:hint="eastAsia"/>
                <w:szCs w:val="21"/>
              </w:rPr>
              <w:t>培育期满，达到以下条件的，方能结项</w:t>
            </w:r>
            <w:r>
              <w:rPr>
                <w:rFonts w:ascii="仿宋" w:eastAsia="仿宋" w:hAnsi="仿宋" w:cs="仿宋" w:hint="eastAsia"/>
                <w:szCs w:val="21"/>
              </w:rPr>
              <w:t>:</w:t>
            </w:r>
          </w:p>
          <w:p w:rsidR="004F277B" w:rsidRDefault="00AB24EA">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该学位论文研究内容在</w:t>
            </w:r>
            <w:r>
              <w:rPr>
                <w:rFonts w:ascii="仿宋" w:eastAsia="仿宋" w:hAnsi="仿宋" w:cs="仿宋" w:hint="eastAsia"/>
                <w:szCs w:val="21"/>
              </w:rPr>
              <w:t>CSSCI</w:t>
            </w:r>
            <w:r>
              <w:rPr>
                <w:rFonts w:ascii="仿宋" w:eastAsia="仿宋" w:hAnsi="仿宋" w:cs="仿宋" w:hint="eastAsia"/>
                <w:szCs w:val="21"/>
              </w:rPr>
              <w:t>期刊</w:t>
            </w:r>
            <w:r>
              <w:rPr>
                <w:rFonts w:ascii="仿宋" w:eastAsia="仿宋" w:hAnsi="仿宋" w:cs="仿宋" w:hint="eastAsia"/>
                <w:szCs w:val="21"/>
              </w:rPr>
              <w:t>或者</w:t>
            </w:r>
            <w:r>
              <w:rPr>
                <w:rFonts w:ascii="仿宋" w:eastAsia="仿宋" w:hAnsi="仿宋" w:cs="仿宋" w:hint="eastAsia"/>
                <w:szCs w:val="21"/>
              </w:rPr>
              <w:t>CSSCI</w:t>
            </w:r>
            <w:r>
              <w:rPr>
                <w:rFonts w:ascii="仿宋" w:eastAsia="仿宋" w:hAnsi="仿宋" w:cs="仿宋" w:hint="eastAsia"/>
                <w:szCs w:val="21"/>
              </w:rPr>
              <w:t>扩展版来源期刊</w:t>
            </w:r>
            <w:r>
              <w:rPr>
                <w:rFonts w:ascii="仿宋" w:eastAsia="仿宋" w:hAnsi="仿宋" w:cs="仿宋" w:hint="eastAsia"/>
                <w:szCs w:val="21"/>
              </w:rPr>
              <w:t>至少发表</w:t>
            </w:r>
            <w:r>
              <w:rPr>
                <w:rFonts w:ascii="仿宋" w:eastAsia="仿宋" w:hAnsi="仿宋" w:cs="仿宋" w:hint="eastAsia"/>
                <w:szCs w:val="21"/>
              </w:rPr>
              <w:t>1</w:t>
            </w:r>
            <w:r>
              <w:rPr>
                <w:rFonts w:ascii="仿宋" w:eastAsia="仿宋" w:hAnsi="仿宋" w:cs="仿宋" w:hint="eastAsia"/>
                <w:szCs w:val="21"/>
              </w:rPr>
              <w:t>篇学术论文，且应注明“中南财经政法大学优秀硕士学位论文培育项目资助”。</w:t>
            </w:r>
          </w:p>
          <w:p w:rsidR="004F277B" w:rsidRDefault="00AB24EA">
            <w:pPr>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学位论文被评为校级优秀学位论文。</w:t>
            </w:r>
          </w:p>
          <w:p w:rsidR="004F277B" w:rsidRDefault="00AB24EA">
            <w:pPr>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最终定稿</w:t>
            </w:r>
            <w:r>
              <w:rPr>
                <w:rFonts w:ascii="仿宋" w:eastAsia="仿宋" w:hAnsi="仿宋" w:cs="仿宋" w:hint="eastAsia"/>
                <w:szCs w:val="21"/>
              </w:rPr>
              <w:t>的学位论文扉页上须注明“获中南财经政法大学优秀硕士学位论文培育项目资助”字样。</w:t>
            </w:r>
          </w:p>
          <w:p w:rsidR="004F277B" w:rsidRDefault="004F277B">
            <w:pPr>
              <w:jc w:val="left"/>
              <w:rPr>
                <w:rFonts w:ascii="仿宋" w:eastAsia="仿宋" w:hAnsi="仿宋" w:cs="仿宋"/>
                <w:szCs w:val="21"/>
              </w:rPr>
            </w:pPr>
          </w:p>
          <w:p w:rsidR="004F277B" w:rsidRDefault="004F277B">
            <w:pPr>
              <w:jc w:val="left"/>
              <w:rPr>
                <w:rFonts w:ascii="仿宋" w:eastAsia="仿宋" w:hAnsi="仿宋" w:cs="仿宋"/>
                <w:spacing w:val="-10"/>
                <w:szCs w:val="21"/>
              </w:rPr>
            </w:pPr>
          </w:p>
        </w:tc>
        <w:tc>
          <w:tcPr>
            <w:tcW w:w="705" w:type="dxa"/>
            <w:shd w:val="clear" w:color="auto" w:fill="auto"/>
            <w:vAlign w:val="center"/>
          </w:tcPr>
          <w:p w:rsidR="004F277B" w:rsidRDefault="004F277B">
            <w:pPr>
              <w:jc w:val="left"/>
              <w:rPr>
                <w:rFonts w:ascii="仿宋" w:eastAsia="仿宋" w:hAnsi="仿宋" w:cs="仿宋"/>
                <w:spacing w:val="-10"/>
                <w:szCs w:val="21"/>
              </w:rPr>
            </w:pPr>
          </w:p>
        </w:tc>
      </w:tr>
      <w:tr w:rsidR="004F277B">
        <w:trPr>
          <w:trHeight w:val="470"/>
        </w:trPr>
        <w:tc>
          <w:tcPr>
            <w:tcW w:w="435" w:type="dxa"/>
            <w:shd w:val="clear" w:color="auto" w:fill="auto"/>
            <w:vAlign w:val="center"/>
          </w:tcPr>
          <w:p w:rsidR="004F277B" w:rsidRDefault="00AB24EA">
            <w:pPr>
              <w:jc w:val="left"/>
              <w:rPr>
                <w:rFonts w:ascii="仿宋" w:eastAsia="仿宋" w:hAnsi="仿宋" w:cs="仿宋"/>
                <w:spacing w:val="-20"/>
                <w:szCs w:val="21"/>
              </w:rPr>
            </w:pPr>
            <w:r>
              <w:rPr>
                <w:rFonts w:ascii="仿宋" w:eastAsia="仿宋" w:hAnsi="仿宋" w:cs="仿宋" w:hint="eastAsia"/>
                <w:spacing w:val="-20"/>
                <w:szCs w:val="21"/>
              </w:rPr>
              <w:t>5</w:t>
            </w:r>
          </w:p>
        </w:tc>
        <w:tc>
          <w:tcPr>
            <w:tcW w:w="786"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学术交流</w:t>
            </w:r>
          </w:p>
        </w:tc>
        <w:tc>
          <w:tcPr>
            <w:tcW w:w="954" w:type="dxa"/>
            <w:vAlign w:val="center"/>
          </w:tcPr>
          <w:p w:rsidR="004F277B" w:rsidRDefault="00AB24EA">
            <w:pPr>
              <w:jc w:val="left"/>
              <w:rPr>
                <w:rFonts w:ascii="仿宋" w:eastAsia="仿宋" w:hAnsi="仿宋" w:cs="仿宋"/>
                <w:spacing w:val="-10"/>
                <w:szCs w:val="21"/>
              </w:rPr>
            </w:pPr>
            <w:r>
              <w:rPr>
                <w:rFonts w:ascii="仿宋" w:eastAsia="仿宋" w:hAnsi="仿宋" w:cs="仿宋" w:hint="eastAsia"/>
                <w:spacing w:val="-10"/>
                <w:szCs w:val="21"/>
              </w:rPr>
              <w:t>研究生参加学术会议资助</w:t>
            </w:r>
          </w:p>
        </w:tc>
        <w:tc>
          <w:tcPr>
            <w:tcW w:w="6840" w:type="dxa"/>
            <w:shd w:val="clear" w:color="auto" w:fill="auto"/>
            <w:vAlign w:val="center"/>
          </w:tcPr>
          <w:p w:rsidR="004F277B" w:rsidRDefault="00AB24EA">
            <w:pPr>
              <w:jc w:val="left"/>
              <w:rPr>
                <w:rFonts w:ascii="仿宋" w:eastAsia="仿宋" w:hAnsi="仿宋" w:cs="仿宋"/>
                <w:szCs w:val="21"/>
              </w:rPr>
            </w:pPr>
            <w:r>
              <w:rPr>
                <w:rFonts w:ascii="仿宋" w:eastAsia="仿宋" w:hAnsi="仿宋" w:cs="仿宋" w:hint="eastAsia"/>
                <w:szCs w:val="21"/>
              </w:rPr>
              <w:t>一、申报要求</w:t>
            </w:r>
          </w:p>
          <w:p w:rsidR="004F277B" w:rsidRDefault="00AB24EA">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．申请参加的会议应当是国际学术会议或者全国性有影响的学术会议：会议是周期性的（会议召开届数在三届以上，不包括单边、双边、一次性主题学术研讨会），</w:t>
            </w:r>
            <w:proofErr w:type="gramStart"/>
            <w:r>
              <w:rPr>
                <w:rFonts w:ascii="仿宋" w:eastAsia="仿宋" w:hAnsi="仿宋" w:cs="仿宋" w:hint="eastAsia"/>
                <w:szCs w:val="21"/>
              </w:rPr>
              <w:t>且会议</w:t>
            </w:r>
            <w:proofErr w:type="gramEnd"/>
            <w:r>
              <w:rPr>
                <w:rFonts w:ascii="仿宋" w:eastAsia="仿宋" w:hAnsi="仿宋" w:cs="仿宋" w:hint="eastAsia"/>
                <w:szCs w:val="21"/>
              </w:rPr>
              <w:t>学科等级为二级以上（包括二级）学科。</w:t>
            </w:r>
          </w:p>
          <w:p w:rsidR="004F277B" w:rsidRDefault="00AB24EA">
            <w:pPr>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．申请者应当有会议的正式邀请函，并有作口头报告的证明。</w:t>
            </w:r>
          </w:p>
          <w:p w:rsidR="004F277B" w:rsidRDefault="00AB24EA">
            <w:pPr>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．申请者应当是论文的第一作者，且论文已被学术会议接收；申请者未曾获得过该项目资助。</w:t>
            </w:r>
          </w:p>
          <w:p w:rsidR="004F277B" w:rsidRDefault="00AB24EA">
            <w:pPr>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．申请参加国际学术会议者应具备相应的外语水平，能自如地进行学术交流。（硕士生原则上不资助国际会议）</w:t>
            </w:r>
          </w:p>
          <w:p w:rsidR="004F277B" w:rsidRDefault="00AB24EA">
            <w:pPr>
              <w:jc w:val="left"/>
              <w:rPr>
                <w:rFonts w:ascii="仿宋" w:eastAsia="仿宋" w:hAnsi="仿宋" w:cs="仿宋"/>
                <w:szCs w:val="21"/>
              </w:rPr>
            </w:pPr>
            <w:r>
              <w:rPr>
                <w:rFonts w:ascii="仿宋" w:eastAsia="仿宋" w:hAnsi="仿宋" w:cs="仿宋" w:hint="eastAsia"/>
                <w:szCs w:val="21"/>
              </w:rPr>
              <w:t>二、申报办法</w:t>
            </w:r>
          </w:p>
          <w:p w:rsidR="004F277B" w:rsidRDefault="00AB24EA">
            <w:pPr>
              <w:jc w:val="left"/>
              <w:rPr>
                <w:rFonts w:ascii="仿宋" w:eastAsia="仿宋" w:hAnsi="仿宋" w:cs="仿宋"/>
                <w:szCs w:val="21"/>
              </w:rPr>
            </w:pPr>
            <w:r>
              <w:rPr>
                <w:rFonts w:ascii="仿宋" w:eastAsia="仿宋" w:hAnsi="仿宋" w:cs="仿宋" w:hint="eastAsia"/>
                <w:szCs w:val="21"/>
              </w:rPr>
              <w:t>提交经导师、导师组长、分管院长签字、学院盖章的《研究生参加学术会议资助申请表》，并附下列材料：</w:t>
            </w:r>
          </w:p>
          <w:p w:rsidR="004F277B" w:rsidRDefault="00AB24EA">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．有效力的会议级别、召开届数等情况的证明材料（网页、资料册等）。</w:t>
            </w:r>
          </w:p>
          <w:p w:rsidR="004F277B" w:rsidRDefault="00AB24EA">
            <w:pPr>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．论文被接收、并在学术会议上做“口头报告”（即要有明确“</w:t>
            </w:r>
            <w:r>
              <w:rPr>
                <w:rFonts w:ascii="仿宋" w:eastAsia="仿宋" w:hAnsi="仿宋" w:cs="仿宋" w:hint="eastAsia"/>
                <w:szCs w:val="21"/>
              </w:rPr>
              <w:t>oral presentation</w:t>
            </w:r>
            <w:r>
              <w:rPr>
                <w:rFonts w:ascii="仿宋" w:eastAsia="仿宋" w:hAnsi="仿宋" w:cs="仿宋" w:hint="eastAsia"/>
                <w:szCs w:val="21"/>
              </w:rPr>
              <w:t>”字样）的正式邀请函（复印件</w:t>
            </w:r>
            <w:r>
              <w:rPr>
                <w:rFonts w:ascii="仿宋" w:eastAsia="仿宋" w:hAnsi="仿宋" w:cs="仿宋" w:hint="eastAsia"/>
                <w:szCs w:val="21"/>
              </w:rPr>
              <w:t>即可</w:t>
            </w:r>
            <w:r>
              <w:rPr>
                <w:rFonts w:ascii="仿宋" w:eastAsia="仿宋" w:hAnsi="仿宋" w:cs="仿宋" w:hint="eastAsia"/>
                <w:szCs w:val="21"/>
              </w:rPr>
              <w:t>）。</w:t>
            </w:r>
          </w:p>
          <w:p w:rsidR="004F277B" w:rsidRDefault="00AB24EA">
            <w:pPr>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．投稿论文的复印件。</w:t>
            </w:r>
          </w:p>
          <w:p w:rsidR="004F277B" w:rsidRDefault="00AB24EA">
            <w:pPr>
              <w:jc w:val="left"/>
              <w:rPr>
                <w:rFonts w:ascii="仿宋" w:eastAsia="仿宋" w:hAnsi="仿宋" w:cs="仿宋"/>
                <w:spacing w:val="-10"/>
                <w:szCs w:val="21"/>
              </w:rPr>
            </w:pPr>
            <w:r>
              <w:rPr>
                <w:rFonts w:ascii="仿宋" w:eastAsia="仿宋" w:hAnsi="仿宋" w:cs="仿宋" w:hint="eastAsia"/>
                <w:szCs w:val="21"/>
              </w:rPr>
              <w:t>4</w:t>
            </w:r>
            <w:r>
              <w:rPr>
                <w:rFonts w:ascii="仿宋" w:eastAsia="仿宋" w:hAnsi="仿宋" w:cs="仿宋" w:hint="eastAsia"/>
                <w:szCs w:val="21"/>
              </w:rPr>
              <w:t>．大会日程安排表（必须含申请者做口头报告时间的一页）。</w:t>
            </w:r>
          </w:p>
        </w:tc>
        <w:tc>
          <w:tcPr>
            <w:tcW w:w="6465" w:type="dxa"/>
            <w:shd w:val="clear" w:color="auto" w:fill="auto"/>
            <w:vAlign w:val="center"/>
          </w:tcPr>
          <w:p w:rsidR="004F277B" w:rsidRDefault="00AB24EA">
            <w:pPr>
              <w:spacing w:line="240" w:lineRule="exact"/>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提交《完成情况报告表》；</w:t>
            </w:r>
          </w:p>
          <w:p w:rsidR="004F277B" w:rsidRDefault="00AB24EA">
            <w:pPr>
              <w:spacing w:line="24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会议论文集封面、目录和论文复印件；</w:t>
            </w:r>
          </w:p>
          <w:p w:rsidR="004F277B" w:rsidRDefault="00AB24EA">
            <w:pPr>
              <w:spacing w:line="24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会场、会标及受资助人发言照片。</w:t>
            </w:r>
          </w:p>
          <w:p w:rsidR="004F277B" w:rsidRDefault="004F277B">
            <w:pPr>
              <w:spacing w:line="240" w:lineRule="exact"/>
              <w:jc w:val="left"/>
              <w:rPr>
                <w:rFonts w:ascii="仿宋" w:eastAsia="仿宋" w:hAnsi="仿宋" w:cs="仿宋"/>
                <w:szCs w:val="21"/>
              </w:rPr>
            </w:pPr>
          </w:p>
          <w:p w:rsidR="004F277B" w:rsidRDefault="004F277B">
            <w:pPr>
              <w:spacing w:line="240" w:lineRule="exact"/>
              <w:jc w:val="left"/>
              <w:rPr>
                <w:rFonts w:ascii="仿宋" w:eastAsia="仿宋" w:hAnsi="仿宋" w:cs="仿宋"/>
                <w:szCs w:val="21"/>
              </w:rPr>
            </w:pPr>
          </w:p>
          <w:p w:rsidR="004F277B" w:rsidRDefault="004F277B">
            <w:pPr>
              <w:spacing w:line="240" w:lineRule="exact"/>
              <w:jc w:val="left"/>
              <w:rPr>
                <w:rFonts w:ascii="仿宋" w:eastAsia="仿宋" w:hAnsi="仿宋" w:cs="仿宋"/>
                <w:spacing w:val="-10"/>
                <w:szCs w:val="21"/>
              </w:rPr>
            </w:pPr>
          </w:p>
        </w:tc>
        <w:tc>
          <w:tcPr>
            <w:tcW w:w="705" w:type="dxa"/>
            <w:shd w:val="clear" w:color="auto" w:fill="auto"/>
            <w:vAlign w:val="center"/>
          </w:tcPr>
          <w:p w:rsidR="004F277B" w:rsidRDefault="004F277B">
            <w:pPr>
              <w:jc w:val="left"/>
              <w:rPr>
                <w:rFonts w:ascii="仿宋" w:eastAsia="仿宋" w:hAnsi="仿宋" w:cs="仿宋"/>
                <w:spacing w:val="-10"/>
                <w:szCs w:val="21"/>
              </w:rPr>
            </w:pPr>
          </w:p>
        </w:tc>
      </w:tr>
    </w:tbl>
    <w:p w:rsidR="004F277B" w:rsidRDefault="004F277B">
      <w:pPr>
        <w:jc w:val="left"/>
      </w:pPr>
    </w:p>
    <w:sectPr w:rsidR="004F277B">
      <w:pgSz w:w="16838" w:h="11906" w:orient="landscape"/>
      <w:pgMar w:top="1236" w:right="306" w:bottom="1236" w:left="306"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01203D"/>
    <w:rsid w:val="002F4A54"/>
    <w:rsid w:val="004F277B"/>
    <w:rsid w:val="00AB24EA"/>
    <w:rsid w:val="036B76BA"/>
    <w:rsid w:val="04E019B8"/>
    <w:rsid w:val="06281F29"/>
    <w:rsid w:val="095101B4"/>
    <w:rsid w:val="09BC591D"/>
    <w:rsid w:val="0CFA2963"/>
    <w:rsid w:val="17461ABB"/>
    <w:rsid w:val="22476532"/>
    <w:rsid w:val="230D3867"/>
    <w:rsid w:val="25F0054E"/>
    <w:rsid w:val="2A360271"/>
    <w:rsid w:val="2B446566"/>
    <w:rsid w:val="303A6477"/>
    <w:rsid w:val="38A968D7"/>
    <w:rsid w:val="3E00202B"/>
    <w:rsid w:val="421B7953"/>
    <w:rsid w:val="42EB02C1"/>
    <w:rsid w:val="46117355"/>
    <w:rsid w:val="477364E9"/>
    <w:rsid w:val="4FE351AE"/>
    <w:rsid w:val="52D6311D"/>
    <w:rsid w:val="53432C05"/>
    <w:rsid w:val="55E34403"/>
    <w:rsid w:val="5650441C"/>
    <w:rsid w:val="59A403ED"/>
    <w:rsid w:val="5F5B2E93"/>
    <w:rsid w:val="60163B80"/>
    <w:rsid w:val="6062300D"/>
    <w:rsid w:val="6601203D"/>
    <w:rsid w:val="694F6BCA"/>
    <w:rsid w:val="6A0874E1"/>
    <w:rsid w:val="76040651"/>
    <w:rsid w:val="77C97FDA"/>
    <w:rsid w:val="79FB084D"/>
    <w:rsid w:val="7B870947"/>
    <w:rsid w:val="7E554B90"/>
    <w:rsid w:val="7E9B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D9ECD"/>
  <w15:docId w15:val="{1DE24291-1CAA-41E0-B388-B46A802E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mksxy</dc:creator>
  <cp:lastModifiedBy>康贤彦</cp:lastModifiedBy>
  <cp:revision>2</cp:revision>
  <cp:lastPrinted>2016-10-12T06:56:00Z</cp:lastPrinted>
  <dcterms:created xsi:type="dcterms:W3CDTF">2016-09-30T07:47:00Z</dcterms:created>
  <dcterms:modified xsi:type="dcterms:W3CDTF">2018-05-18T07:59:00Z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